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442E" w14:textId="684BDB6F" w:rsidR="00176F6D" w:rsidRDefault="00176F6D" w:rsidP="00176F6D">
      <w:pPr>
        <w:pStyle w:val="NoSpacing"/>
        <w:jc w:val="center"/>
        <w:rPr>
          <w:sz w:val="52"/>
          <w:szCs w:val="52"/>
        </w:rPr>
      </w:pPr>
      <w:r w:rsidRPr="00176F6D">
        <w:rPr>
          <w:sz w:val="52"/>
          <w:szCs w:val="52"/>
        </w:rPr>
        <w:t>One Year At-A-Glance</w:t>
      </w:r>
    </w:p>
    <w:p w14:paraId="1F19F75F" w14:textId="53B89C8C" w:rsidR="00176F6D" w:rsidRPr="00176F6D" w:rsidRDefault="00176F6D" w:rsidP="00176F6D">
      <w:pPr>
        <w:pStyle w:val="NoSpacing"/>
        <w:jc w:val="center"/>
        <w:rPr>
          <w:bCs/>
          <w:color w:val="156082"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52"/>
          <w:szCs w:val="52"/>
        </w:rPr>
        <w:t>2025 - 2026</w:t>
      </w:r>
    </w:p>
    <w:p w14:paraId="15B87392" w14:textId="77777777" w:rsidR="00176F6D" w:rsidRDefault="00176F6D" w:rsidP="00315721">
      <w:pPr>
        <w:pStyle w:val="NoSpacing"/>
        <w:rPr>
          <w:b/>
          <w:bCs/>
        </w:rPr>
        <w:sectPr w:rsidR="00176F6D" w:rsidSect="00176F6D">
          <w:pgSz w:w="12240" w:h="15840"/>
          <w:pgMar w:top="1440" w:right="1440" w:bottom="1440" w:left="1440" w:header="720" w:footer="720" w:gutter="0"/>
          <w:cols w:space="720"/>
          <w:docGrid w:linePitch="360"/>
        </w:sectPr>
      </w:pPr>
    </w:p>
    <w:p w14:paraId="4EDBFC82" w14:textId="77777777" w:rsidR="00176F6D" w:rsidRDefault="00176F6D" w:rsidP="00315721">
      <w:pPr>
        <w:pStyle w:val="NoSpacing"/>
        <w:rPr>
          <w:b/>
          <w:bCs/>
        </w:rPr>
      </w:pPr>
    </w:p>
    <w:p w14:paraId="184590F7" w14:textId="77777777" w:rsidR="00176F6D" w:rsidRDefault="00176F6D" w:rsidP="00315721">
      <w:pPr>
        <w:pStyle w:val="NoSpacing"/>
        <w:rPr>
          <w:b/>
          <w:bCs/>
        </w:rPr>
      </w:pPr>
    </w:p>
    <w:p w14:paraId="62CF649C" w14:textId="77777777" w:rsidR="00176F6D" w:rsidRDefault="00176F6D" w:rsidP="00315721">
      <w:pPr>
        <w:pStyle w:val="NoSpacing"/>
        <w:rPr>
          <w:b/>
          <w:bCs/>
        </w:rPr>
      </w:pPr>
    </w:p>
    <w:p w14:paraId="05150C79" w14:textId="66EE6617" w:rsidR="00315721" w:rsidRPr="00315721" w:rsidRDefault="00D05E82" w:rsidP="00315721">
      <w:pPr>
        <w:pStyle w:val="NoSpacing"/>
        <w:rPr>
          <w:b/>
          <w:bCs/>
        </w:rPr>
      </w:pPr>
      <w:r w:rsidRPr="00315721">
        <w:rPr>
          <w:b/>
          <w:bCs/>
        </w:rPr>
        <w:t xml:space="preserve">Week 14: Psalms </w:t>
      </w:r>
    </w:p>
    <w:p w14:paraId="4BA26259" w14:textId="77777777" w:rsidR="00315721" w:rsidRPr="00315721" w:rsidRDefault="00315721" w:rsidP="00315721">
      <w:pPr>
        <w:pStyle w:val="NoSpacing"/>
        <w:rPr>
          <w:b/>
          <w:bCs/>
        </w:rPr>
      </w:pPr>
      <w:r w:rsidRPr="00315721">
        <w:rPr>
          <w:b/>
          <w:bCs/>
        </w:rPr>
        <w:t>The</w:t>
      </w:r>
      <w:r w:rsidR="00D05E82" w:rsidRPr="00315721">
        <w:rPr>
          <w:b/>
          <w:bCs/>
        </w:rPr>
        <w:t xml:space="preserve"> Way of Righteousness</w:t>
      </w:r>
    </w:p>
    <w:p w14:paraId="374845E9" w14:textId="77777777" w:rsidR="00315721" w:rsidRPr="00315721" w:rsidRDefault="00D05E82" w:rsidP="00315721">
      <w:pPr>
        <w:pStyle w:val="NoSpacing"/>
        <w:rPr>
          <w:b/>
          <w:bCs/>
        </w:rPr>
      </w:pPr>
      <w:r w:rsidRPr="00315721">
        <w:rPr>
          <w:b/>
          <w:bCs/>
        </w:rPr>
        <w:t xml:space="preserve">Psalm 1:1–6 </w:t>
      </w:r>
    </w:p>
    <w:p w14:paraId="51AD030B" w14:textId="77777777" w:rsidR="00315721" w:rsidRDefault="00D05E82" w:rsidP="00315721">
      <w:pPr>
        <w:pStyle w:val="NoSpacing"/>
      </w:pPr>
      <w:r>
        <w:t xml:space="preserve">What does it mean to delight in God’s law? What are the blessings of living a righteous life? This passage contrasts the blessedness of the righteous with the fate of the wicked, emphasizing the importance of meditating on God’s Word and avoiding sinful paths. 2 </w:t>
      </w:r>
    </w:p>
    <w:p w14:paraId="2EC10845" w14:textId="77777777" w:rsidR="00315721" w:rsidRPr="00315721" w:rsidRDefault="00315721" w:rsidP="00315721">
      <w:pPr>
        <w:pStyle w:val="NoSpacing"/>
        <w:rPr>
          <w:b/>
          <w:bCs/>
        </w:rPr>
      </w:pPr>
    </w:p>
    <w:p w14:paraId="46B360BE" w14:textId="77777777" w:rsidR="00315721" w:rsidRPr="00315721" w:rsidRDefault="00D05E82" w:rsidP="00315721">
      <w:pPr>
        <w:pStyle w:val="NoSpacing"/>
        <w:rPr>
          <w:b/>
          <w:bCs/>
        </w:rPr>
      </w:pPr>
      <w:r w:rsidRPr="00315721">
        <w:rPr>
          <w:b/>
          <w:bCs/>
        </w:rPr>
        <w:t>Week 15: Proverbs</w:t>
      </w:r>
    </w:p>
    <w:p w14:paraId="5E120CF1" w14:textId="77777777" w:rsidR="00315721" w:rsidRPr="00315721" w:rsidRDefault="00D05E82" w:rsidP="00315721">
      <w:pPr>
        <w:pStyle w:val="NoSpacing"/>
        <w:rPr>
          <w:b/>
          <w:bCs/>
        </w:rPr>
      </w:pPr>
      <w:r w:rsidRPr="00315721">
        <w:rPr>
          <w:b/>
          <w:bCs/>
        </w:rPr>
        <w:t>True Wisdom</w:t>
      </w:r>
    </w:p>
    <w:p w14:paraId="142598AF" w14:textId="77777777" w:rsidR="00315721" w:rsidRPr="00315721" w:rsidRDefault="00D05E82" w:rsidP="00315721">
      <w:pPr>
        <w:pStyle w:val="NoSpacing"/>
        <w:rPr>
          <w:b/>
          <w:bCs/>
        </w:rPr>
      </w:pPr>
      <w:r w:rsidRPr="00315721">
        <w:rPr>
          <w:b/>
          <w:bCs/>
        </w:rPr>
        <w:t>Proverbs 1:1–</w:t>
      </w:r>
      <w:r w:rsidR="00315721" w:rsidRPr="00315721">
        <w:rPr>
          <w:b/>
          <w:bCs/>
        </w:rPr>
        <w:t>9</w:t>
      </w:r>
    </w:p>
    <w:p w14:paraId="3D648FA2" w14:textId="77777777" w:rsidR="00315721" w:rsidRDefault="00D05E82" w:rsidP="00315721">
      <w:pPr>
        <w:pStyle w:val="NoSpacing"/>
      </w:pPr>
      <w:r>
        <w:t xml:space="preserve"> What is the fear of the Lord, and how does it lead to wisdom? How do we gain understanding and discernment? This passage introduces the book of Proverbs, highlighting the purpose of gaining wisdom, instruction, and understanding. It emphasizes that true wisdom begins with reverence for God. </w:t>
      </w:r>
    </w:p>
    <w:p w14:paraId="2469F1C4" w14:textId="77777777" w:rsidR="00315721" w:rsidRDefault="00315721" w:rsidP="00315721">
      <w:pPr>
        <w:pStyle w:val="NoSpacing"/>
      </w:pPr>
    </w:p>
    <w:p w14:paraId="7A3667FD" w14:textId="0590F093" w:rsidR="00315721" w:rsidRPr="00315721" w:rsidRDefault="00D05E82" w:rsidP="00315721">
      <w:pPr>
        <w:pStyle w:val="NoSpacing"/>
        <w:rPr>
          <w:b/>
          <w:bCs/>
        </w:rPr>
      </w:pPr>
      <w:r w:rsidRPr="00315721">
        <w:rPr>
          <w:b/>
          <w:bCs/>
        </w:rPr>
        <w:t xml:space="preserve">Week 16: Isaiah </w:t>
      </w:r>
    </w:p>
    <w:p w14:paraId="04066D04" w14:textId="77777777" w:rsidR="00315721" w:rsidRPr="00315721" w:rsidRDefault="00315721" w:rsidP="00315721">
      <w:pPr>
        <w:pStyle w:val="NoSpacing"/>
        <w:rPr>
          <w:b/>
          <w:bCs/>
        </w:rPr>
      </w:pPr>
      <w:r w:rsidRPr="00315721">
        <w:rPr>
          <w:b/>
          <w:bCs/>
        </w:rPr>
        <w:t>The</w:t>
      </w:r>
      <w:r w:rsidR="00D05E82" w:rsidRPr="00315721">
        <w:rPr>
          <w:b/>
          <w:bCs/>
        </w:rPr>
        <w:t xml:space="preserve"> Faithful King</w:t>
      </w:r>
    </w:p>
    <w:p w14:paraId="4E353E9B" w14:textId="77777777" w:rsidR="00315721" w:rsidRPr="00315721" w:rsidRDefault="00D05E82" w:rsidP="00315721">
      <w:pPr>
        <w:pStyle w:val="NoSpacing"/>
        <w:rPr>
          <w:b/>
          <w:bCs/>
        </w:rPr>
      </w:pPr>
      <w:r w:rsidRPr="00315721">
        <w:rPr>
          <w:b/>
          <w:bCs/>
        </w:rPr>
        <w:t>Isaiah 11:1–9</w:t>
      </w:r>
    </w:p>
    <w:p w14:paraId="68CD5967" w14:textId="77777777" w:rsidR="00315721" w:rsidRDefault="00D05E82" w:rsidP="00315721">
      <w:pPr>
        <w:pStyle w:val="NoSpacing"/>
      </w:pPr>
      <w:r>
        <w:t>Who is the Faithful King, and what will His reign be like? How will His kingdom bring peace and justice? This passage prophesies about the Messiah, the righteous King who will bring justice and peace to the earth. It offers hope for a future ruler who will perfectly embody God’s character.</w:t>
      </w:r>
    </w:p>
    <w:p w14:paraId="760E4E83" w14:textId="77777777" w:rsidR="00315721" w:rsidRDefault="00315721" w:rsidP="00315721">
      <w:pPr>
        <w:pStyle w:val="NoSpacing"/>
      </w:pPr>
    </w:p>
    <w:p w14:paraId="617BFFCF" w14:textId="77777777" w:rsidR="00176F6D" w:rsidRDefault="00176F6D" w:rsidP="00315721">
      <w:pPr>
        <w:pStyle w:val="NoSpacing"/>
        <w:rPr>
          <w:b/>
          <w:bCs/>
        </w:rPr>
      </w:pPr>
    </w:p>
    <w:p w14:paraId="5399CC99" w14:textId="77777777" w:rsidR="00176F6D" w:rsidRDefault="00176F6D" w:rsidP="00315721">
      <w:pPr>
        <w:pStyle w:val="NoSpacing"/>
        <w:rPr>
          <w:b/>
          <w:bCs/>
        </w:rPr>
      </w:pPr>
    </w:p>
    <w:p w14:paraId="2A5F73C5" w14:textId="77777777" w:rsidR="00176F6D" w:rsidRDefault="00176F6D" w:rsidP="00315721">
      <w:pPr>
        <w:pStyle w:val="NoSpacing"/>
        <w:rPr>
          <w:b/>
          <w:bCs/>
        </w:rPr>
      </w:pPr>
    </w:p>
    <w:p w14:paraId="77E86C19" w14:textId="31C53655" w:rsidR="00315721" w:rsidRPr="00315721" w:rsidRDefault="00D05E82" w:rsidP="00315721">
      <w:pPr>
        <w:pStyle w:val="NoSpacing"/>
        <w:rPr>
          <w:b/>
          <w:bCs/>
        </w:rPr>
      </w:pPr>
      <w:r w:rsidRPr="00315721">
        <w:rPr>
          <w:b/>
          <w:bCs/>
        </w:rPr>
        <w:t>Week 17: Luke</w:t>
      </w:r>
    </w:p>
    <w:p w14:paraId="7FBDD397" w14:textId="77777777" w:rsidR="00315721" w:rsidRPr="00315721" w:rsidRDefault="00D05E82" w:rsidP="00315721">
      <w:pPr>
        <w:pStyle w:val="NoSpacing"/>
        <w:rPr>
          <w:b/>
          <w:bCs/>
        </w:rPr>
      </w:pPr>
      <w:r w:rsidRPr="00315721">
        <w:rPr>
          <w:b/>
          <w:bCs/>
        </w:rPr>
        <w:t>Christmas: The Birth of Jesus</w:t>
      </w:r>
    </w:p>
    <w:p w14:paraId="7F734222" w14:textId="77777777" w:rsidR="00315721" w:rsidRPr="00315721" w:rsidRDefault="00D05E82" w:rsidP="00315721">
      <w:pPr>
        <w:pStyle w:val="NoSpacing"/>
        <w:rPr>
          <w:b/>
          <w:bCs/>
        </w:rPr>
      </w:pPr>
      <w:r w:rsidRPr="00315721">
        <w:rPr>
          <w:b/>
          <w:bCs/>
        </w:rPr>
        <w:t>Luke 2:1–1</w:t>
      </w:r>
    </w:p>
    <w:p w14:paraId="19953855" w14:textId="77777777" w:rsidR="00315721" w:rsidRDefault="00D05E82" w:rsidP="00315721">
      <w:pPr>
        <w:pStyle w:val="NoSpacing"/>
      </w:pPr>
      <w:r>
        <w:t xml:space="preserve"> What is the significance of Jesus’ birth in a humble manger? How did the angels’ message bring good news of great joy? This passage recounts the story of Jesus’ birth, emphasizing the divine announcement and the humble circumstances. It highlights the fulfillment of prophecy and the beginning of God’s plan for salvation.</w:t>
      </w:r>
    </w:p>
    <w:p w14:paraId="41B5A586" w14:textId="77777777" w:rsidR="00315721" w:rsidRDefault="00315721" w:rsidP="00315721">
      <w:pPr>
        <w:pStyle w:val="NoSpacing"/>
      </w:pPr>
    </w:p>
    <w:p w14:paraId="4EB948E6" w14:textId="33219506" w:rsidR="00315721" w:rsidRPr="00A91718" w:rsidRDefault="00315721" w:rsidP="00315721">
      <w:pPr>
        <w:pStyle w:val="NoSpacing"/>
        <w:rPr>
          <w:b/>
          <w:bCs/>
        </w:rPr>
      </w:pPr>
      <w:r w:rsidRPr="00A91718">
        <w:rPr>
          <w:b/>
          <w:bCs/>
        </w:rPr>
        <w:t>Week 18</w:t>
      </w:r>
      <w:r w:rsidR="00A91718" w:rsidRPr="00A91718">
        <w:rPr>
          <w:b/>
          <w:bCs/>
        </w:rPr>
        <w:t>: Jeremiah</w:t>
      </w:r>
    </w:p>
    <w:p w14:paraId="0C9DAF5D" w14:textId="6E192B74" w:rsidR="00A91718" w:rsidRPr="00A91718" w:rsidRDefault="00A91718" w:rsidP="00315721">
      <w:pPr>
        <w:pStyle w:val="NoSpacing"/>
        <w:rPr>
          <w:b/>
          <w:bCs/>
        </w:rPr>
      </w:pPr>
      <w:r w:rsidRPr="00A91718">
        <w:rPr>
          <w:b/>
          <w:bCs/>
        </w:rPr>
        <w:t>A Choice to Be Just</w:t>
      </w:r>
    </w:p>
    <w:p w14:paraId="0F828923" w14:textId="232F8385" w:rsidR="00A91718" w:rsidRDefault="00A91718" w:rsidP="00315721">
      <w:pPr>
        <w:pStyle w:val="NoSpacing"/>
      </w:pPr>
      <w:r w:rsidRPr="00A91718">
        <w:rPr>
          <w:b/>
          <w:bCs/>
        </w:rPr>
        <w:t>Jeremiah 7:1-15</w:t>
      </w:r>
    </w:p>
    <w:p w14:paraId="3EE515F0" w14:textId="0886B6DB" w:rsidR="00A91718" w:rsidRDefault="00D05E82" w:rsidP="00315721">
      <w:pPr>
        <w:pStyle w:val="NoSpacing"/>
      </w:pPr>
      <w:r>
        <w:t xml:space="preserve">What does true repentance look like? How does God respond to empty religious practices? This passage challenges the people to turn from their wicked ways and embrace genuine justice and righteousness. It warns against relying on the temple while neglecting God’s commands, emphasizing that true worship involves moral living. </w:t>
      </w:r>
    </w:p>
    <w:p w14:paraId="64DB6E7E" w14:textId="77777777" w:rsidR="00A91718" w:rsidRDefault="00A91718" w:rsidP="00315721">
      <w:pPr>
        <w:pStyle w:val="NoSpacing"/>
      </w:pPr>
    </w:p>
    <w:p w14:paraId="21AFAF72" w14:textId="77777777" w:rsidR="00A91718" w:rsidRPr="00A91718" w:rsidRDefault="00D05E82" w:rsidP="00315721">
      <w:pPr>
        <w:pStyle w:val="NoSpacing"/>
        <w:rPr>
          <w:b/>
          <w:bCs/>
        </w:rPr>
      </w:pPr>
      <w:r w:rsidRPr="00A91718">
        <w:rPr>
          <w:b/>
          <w:bCs/>
        </w:rPr>
        <w:t>Week 19: Ezekiel</w:t>
      </w:r>
    </w:p>
    <w:p w14:paraId="7D56D977" w14:textId="77777777" w:rsidR="00A91718" w:rsidRPr="00A91718" w:rsidRDefault="00D05E82" w:rsidP="00315721">
      <w:pPr>
        <w:pStyle w:val="NoSpacing"/>
        <w:rPr>
          <w:b/>
          <w:bCs/>
        </w:rPr>
      </w:pPr>
      <w:r w:rsidRPr="00A91718">
        <w:rPr>
          <w:b/>
          <w:bCs/>
        </w:rPr>
        <w:t>Holiness Honors God</w:t>
      </w:r>
    </w:p>
    <w:p w14:paraId="31BD05F9" w14:textId="1E1DEE97" w:rsidR="00A91718" w:rsidRPr="00A91718" w:rsidRDefault="00D05E82" w:rsidP="00315721">
      <w:pPr>
        <w:pStyle w:val="NoSpacing"/>
        <w:rPr>
          <w:b/>
          <w:bCs/>
        </w:rPr>
      </w:pPr>
      <w:r w:rsidRPr="00A91718">
        <w:rPr>
          <w:b/>
          <w:bCs/>
        </w:rPr>
        <w:t>Ezekiel 43:1–12</w:t>
      </w:r>
    </w:p>
    <w:p w14:paraId="7137E037" w14:textId="77777777" w:rsidR="00A91718" w:rsidRDefault="00D05E82" w:rsidP="00315721">
      <w:pPr>
        <w:pStyle w:val="NoSpacing"/>
      </w:pPr>
      <w:r>
        <w:t xml:space="preserve">What does God’s glory look like when it fills His house? How should we respond to God’s presence? This passage describes the vision of God’s glory returning to the temple, symbolizing His presence and holiness. It highlights the importance of purity and reverence in approaching God. </w:t>
      </w:r>
    </w:p>
    <w:p w14:paraId="5EC83C9D" w14:textId="77777777" w:rsidR="00A91718" w:rsidRDefault="00A91718" w:rsidP="00315721">
      <w:pPr>
        <w:pStyle w:val="NoSpacing"/>
      </w:pPr>
    </w:p>
    <w:p w14:paraId="68C00DFB" w14:textId="77777777" w:rsidR="00A91718" w:rsidRDefault="00A91718" w:rsidP="00315721">
      <w:pPr>
        <w:pStyle w:val="NoSpacing"/>
      </w:pPr>
    </w:p>
    <w:p w14:paraId="3EBB7BC9" w14:textId="2A5EDA21" w:rsidR="00A91718" w:rsidRPr="00A91718" w:rsidRDefault="00A91718" w:rsidP="00315721">
      <w:pPr>
        <w:pStyle w:val="NoSpacing"/>
        <w:rPr>
          <w:b/>
          <w:bCs/>
        </w:rPr>
      </w:pPr>
      <w:r w:rsidRPr="00A91718">
        <w:rPr>
          <w:b/>
          <w:bCs/>
        </w:rPr>
        <w:t>Week 20: Daniel</w:t>
      </w:r>
    </w:p>
    <w:p w14:paraId="47DF1426" w14:textId="77777777" w:rsidR="00A91718" w:rsidRPr="00A91718" w:rsidRDefault="00D05E82" w:rsidP="00315721">
      <w:pPr>
        <w:pStyle w:val="NoSpacing"/>
        <w:rPr>
          <w:b/>
          <w:bCs/>
        </w:rPr>
      </w:pPr>
      <w:r w:rsidRPr="00A91718">
        <w:rPr>
          <w:b/>
          <w:bCs/>
        </w:rPr>
        <w:t>Faithfulness Under Pressure</w:t>
      </w:r>
    </w:p>
    <w:p w14:paraId="4CA19746" w14:textId="77777777" w:rsidR="00A91718" w:rsidRPr="00A91718" w:rsidRDefault="00D05E82" w:rsidP="00315721">
      <w:pPr>
        <w:pStyle w:val="NoSpacing"/>
        <w:rPr>
          <w:b/>
          <w:bCs/>
        </w:rPr>
      </w:pPr>
      <w:r w:rsidRPr="00A91718">
        <w:rPr>
          <w:b/>
          <w:bCs/>
        </w:rPr>
        <w:t xml:space="preserve"> Daniel 1:8–21</w:t>
      </w:r>
    </w:p>
    <w:p w14:paraId="0813070C" w14:textId="77777777" w:rsidR="00A91718" w:rsidRDefault="00D05E82" w:rsidP="00315721">
      <w:pPr>
        <w:pStyle w:val="NoSpacing"/>
      </w:pPr>
      <w:r>
        <w:t xml:space="preserve">How do we maintain our convictions in a challenging environment? What are the rewards of remaining faithful to God? This passage tells the story of Daniel and his friends who remained true to their faith despite pressure to compromise. It demonstrates God’s blessing on those who honor Him. </w:t>
      </w:r>
    </w:p>
    <w:p w14:paraId="723F8535" w14:textId="77777777" w:rsidR="00A91718" w:rsidRDefault="00A91718" w:rsidP="00315721">
      <w:pPr>
        <w:pStyle w:val="NoSpacing"/>
      </w:pPr>
    </w:p>
    <w:p w14:paraId="4C9D001A" w14:textId="6387F7EF" w:rsidR="00A91718" w:rsidRPr="00A91718" w:rsidRDefault="00D05E82" w:rsidP="00315721">
      <w:pPr>
        <w:pStyle w:val="NoSpacing"/>
        <w:rPr>
          <w:b/>
          <w:bCs/>
        </w:rPr>
      </w:pPr>
      <w:r w:rsidRPr="00A91718">
        <w:rPr>
          <w:b/>
          <w:bCs/>
        </w:rPr>
        <w:t>Week 21: Hosea Israel’s</w:t>
      </w:r>
    </w:p>
    <w:p w14:paraId="1AEB1EA7" w14:textId="77777777" w:rsidR="00A91718" w:rsidRPr="00A91718" w:rsidRDefault="00D05E82" w:rsidP="00315721">
      <w:pPr>
        <w:pStyle w:val="NoSpacing"/>
        <w:rPr>
          <w:b/>
          <w:bCs/>
        </w:rPr>
      </w:pPr>
      <w:r w:rsidRPr="00A91718">
        <w:rPr>
          <w:b/>
          <w:bCs/>
        </w:rPr>
        <w:t>Disobedience and God’s Redemption Hosea 11:1–11</w:t>
      </w:r>
    </w:p>
    <w:p w14:paraId="5D4C0565" w14:textId="77777777" w:rsidR="00A91718" w:rsidRDefault="00D05E82" w:rsidP="00315721">
      <w:pPr>
        <w:pStyle w:val="NoSpacing"/>
      </w:pPr>
      <w:r>
        <w:t xml:space="preserve">How does God’s love persist despite our unfaithfulness? What is the nature of God’s compassion and mercy? This passage reveals God’s deep love for His people, even as they turn away from Him. It shows His heart of compassion and His desire to restore them. </w:t>
      </w:r>
    </w:p>
    <w:p w14:paraId="37064CBA" w14:textId="77777777" w:rsidR="00A91718" w:rsidRDefault="00A91718" w:rsidP="00315721">
      <w:pPr>
        <w:pStyle w:val="NoSpacing"/>
      </w:pPr>
    </w:p>
    <w:p w14:paraId="56C4D9C1" w14:textId="77777777" w:rsidR="00A91718" w:rsidRPr="00A91718" w:rsidRDefault="00D05E82" w:rsidP="00315721">
      <w:pPr>
        <w:pStyle w:val="NoSpacing"/>
        <w:rPr>
          <w:b/>
          <w:bCs/>
        </w:rPr>
      </w:pPr>
      <w:r w:rsidRPr="00A91718">
        <w:rPr>
          <w:b/>
          <w:bCs/>
        </w:rPr>
        <w:t>Week 22: Joel</w:t>
      </w:r>
    </w:p>
    <w:p w14:paraId="423371B5" w14:textId="77777777" w:rsidR="00A91718" w:rsidRPr="00A91718" w:rsidRDefault="00D05E82" w:rsidP="00315721">
      <w:pPr>
        <w:pStyle w:val="NoSpacing"/>
        <w:rPr>
          <w:b/>
          <w:bCs/>
        </w:rPr>
      </w:pPr>
      <w:r w:rsidRPr="00A91718">
        <w:rPr>
          <w:b/>
          <w:bCs/>
        </w:rPr>
        <w:t>God’s Judgment on Nations</w:t>
      </w:r>
    </w:p>
    <w:p w14:paraId="0FB0EE3F" w14:textId="094549F8" w:rsidR="00A91718" w:rsidRPr="00A91718" w:rsidRDefault="00D05E82" w:rsidP="00315721">
      <w:pPr>
        <w:pStyle w:val="NoSpacing"/>
        <w:rPr>
          <w:b/>
          <w:bCs/>
        </w:rPr>
      </w:pPr>
      <w:r w:rsidRPr="00A91718">
        <w:rPr>
          <w:b/>
          <w:bCs/>
        </w:rPr>
        <w:t xml:space="preserve">Joel 3:9–16 </w:t>
      </w:r>
    </w:p>
    <w:p w14:paraId="66F88988" w14:textId="13E2DA64" w:rsidR="004A1990" w:rsidRDefault="00D05E82" w:rsidP="00315721">
      <w:pPr>
        <w:pStyle w:val="NoSpacing"/>
      </w:pPr>
      <w:r>
        <w:t>What is the Day of the Lord, and how will it impact the world? How does God respond to injustice and violence? This passage describes God’s judgment on the nations for their treatment of His people. It highlights God’s sovereignty and His commitment to justice</w:t>
      </w:r>
      <w:r w:rsidR="00C61954">
        <w:t>.</w:t>
      </w:r>
    </w:p>
    <w:sectPr w:rsidR="004A1990" w:rsidSect="00176F6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82"/>
    <w:rsid w:val="001515AE"/>
    <w:rsid w:val="0016768B"/>
    <w:rsid w:val="00176F6D"/>
    <w:rsid w:val="00315721"/>
    <w:rsid w:val="00424494"/>
    <w:rsid w:val="0045498F"/>
    <w:rsid w:val="004A1990"/>
    <w:rsid w:val="00856230"/>
    <w:rsid w:val="00933EAF"/>
    <w:rsid w:val="00955F09"/>
    <w:rsid w:val="009A3D55"/>
    <w:rsid w:val="00A53EE3"/>
    <w:rsid w:val="00A56DA2"/>
    <w:rsid w:val="00A91718"/>
    <w:rsid w:val="00B75268"/>
    <w:rsid w:val="00C61954"/>
    <w:rsid w:val="00C80F6D"/>
    <w:rsid w:val="00D05E82"/>
    <w:rsid w:val="00DA6025"/>
    <w:rsid w:val="00E4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259B"/>
  <w15:chartTrackingRefBased/>
  <w15:docId w15:val="{BACF66CD-33C1-455D-9BA9-58422EC0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E82"/>
    <w:rPr>
      <w:rFonts w:eastAsiaTheme="majorEastAsia" w:cstheme="majorBidi"/>
      <w:color w:val="272727" w:themeColor="text1" w:themeTint="D8"/>
    </w:rPr>
  </w:style>
  <w:style w:type="paragraph" w:styleId="Title">
    <w:name w:val="Title"/>
    <w:basedOn w:val="Normal"/>
    <w:next w:val="Normal"/>
    <w:link w:val="TitleChar"/>
    <w:uiPriority w:val="10"/>
    <w:qFormat/>
    <w:rsid w:val="00D0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E82"/>
    <w:pPr>
      <w:spacing w:before="160"/>
      <w:jc w:val="center"/>
    </w:pPr>
    <w:rPr>
      <w:i/>
      <w:iCs/>
      <w:color w:val="404040" w:themeColor="text1" w:themeTint="BF"/>
    </w:rPr>
  </w:style>
  <w:style w:type="character" w:customStyle="1" w:styleId="QuoteChar">
    <w:name w:val="Quote Char"/>
    <w:basedOn w:val="DefaultParagraphFont"/>
    <w:link w:val="Quote"/>
    <w:uiPriority w:val="29"/>
    <w:rsid w:val="00D05E82"/>
    <w:rPr>
      <w:i/>
      <w:iCs/>
      <w:color w:val="404040" w:themeColor="text1" w:themeTint="BF"/>
    </w:rPr>
  </w:style>
  <w:style w:type="paragraph" w:styleId="ListParagraph">
    <w:name w:val="List Paragraph"/>
    <w:basedOn w:val="Normal"/>
    <w:uiPriority w:val="34"/>
    <w:qFormat/>
    <w:rsid w:val="00D05E82"/>
    <w:pPr>
      <w:ind w:left="720"/>
      <w:contextualSpacing/>
    </w:pPr>
  </w:style>
  <w:style w:type="character" w:styleId="IntenseEmphasis">
    <w:name w:val="Intense Emphasis"/>
    <w:basedOn w:val="DefaultParagraphFont"/>
    <w:uiPriority w:val="21"/>
    <w:qFormat/>
    <w:rsid w:val="00D05E82"/>
    <w:rPr>
      <w:i/>
      <w:iCs/>
      <w:color w:val="0F4761" w:themeColor="accent1" w:themeShade="BF"/>
    </w:rPr>
  </w:style>
  <w:style w:type="paragraph" w:styleId="IntenseQuote">
    <w:name w:val="Intense Quote"/>
    <w:basedOn w:val="Normal"/>
    <w:next w:val="Normal"/>
    <w:link w:val="IntenseQuoteChar"/>
    <w:uiPriority w:val="30"/>
    <w:qFormat/>
    <w:rsid w:val="00D05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E82"/>
    <w:rPr>
      <w:i/>
      <w:iCs/>
      <w:color w:val="0F4761" w:themeColor="accent1" w:themeShade="BF"/>
    </w:rPr>
  </w:style>
  <w:style w:type="character" w:styleId="IntenseReference">
    <w:name w:val="Intense Reference"/>
    <w:basedOn w:val="DefaultParagraphFont"/>
    <w:uiPriority w:val="32"/>
    <w:qFormat/>
    <w:rsid w:val="00D05E82"/>
    <w:rPr>
      <w:b/>
      <w:bCs/>
      <w:smallCaps/>
      <w:color w:val="0F4761" w:themeColor="accent1" w:themeShade="BF"/>
      <w:spacing w:val="5"/>
    </w:rPr>
  </w:style>
  <w:style w:type="paragraph" w:styleId="NoSpacing">
    <w:name w:val="No Spacing"/>
    <w:uiPriority w:val="1"/>
    <w:qFormat/>
    <w:rsid w:val="00315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2599</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2</cp:revision>
  <dcterms:created xsi:type="dcterms:W3CDTF">2025-12-07T02:30:00Z</dcterms:created>
  <dcterms:modified xsi:type="dcterms:W3CDTF">2025-12-07T02:30:00Z</dcterms:modified>
</cp:coreProperties>
</file>