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00" w:type="dxa"/>
        <w:tblCellMar>
          <w:left w:w="0" w:type="dxa"/>
          <w:right w:w="0" w:type="dxa"/>
        </w:tblCellMar>
        <w:tblLook w:val="04A0" w:firstRow="1" w:lastRow="0" w:firstColumn="1" w:lastColumn="0" w:noHBand="0" w:noVBand="1"/>
      </w:tblPr>
      <w:tblGrid>
        <w:gridCol w:w="12848"/>
        <w:gridCol w:w="952"/>
      </w:tblGrid>
      <w:tr w:rsidR="00593510" w:rsidRPr="00593510" w14:paraId="2469B8C9" w14:textId="77777777" w:rsidTr="00593510">
        <w:tc>
          <w:tcPr>
            <w:tcW w:w="0" w:type="auto"/>
            <w:gridSpan w:val="2"/>
            <w:shd w:val="clear" w:color="auto" w:fill="auto"/>
          </w:tcPr>
          <w:p w14:paraId="6274583B" w14:textId="20E39BD6" w:rsidR="00593510" w:rsidRPr="00593510" w:rsidRDefault="00593510" w:rsidP="00593510">
            <w:pPr>
              <w:spacing w:after="0" w:line="240" w:lineRule="auto"/>
              <w:outlineLvl w:val="0"/>
              <w:rPr>
                <w:rFonts w:ascii="Arial" w:eastAsia="Times New Roman" w:hAnsi="Arial" w:cs="Arial"/>
                <w:b/>
                <w:bCs/>
                <w:color w:val="333333"/>
                <w:kern w:val="36"/>
                <w:sz w:val="30"/>
                <w:szCs w:val="30"/>
              </w:rPr>
            </w:pPr>
          </w:p>
        </w:tc>
      </w:tr>
      <w:tr w:rsidR="00593510" w:rsidRPr="00593510" w14:paraId="0173E26B" w14:textId="77777777" w:rsidTr="00593510">
        <w:tc>
          <w:tcPr>
            <w:tcW w:w="0" w:type="auto"/>
            <w:shd w:val="clear" w:color="auto" w:fill="auto"/>
            <w:tcMar>
              <w:top w:w="0" w:type="dxa"/>
              <w:left w:w="0" w:type="dxa"/>
              <w:bottom w:w="0" w:type="dxa"/>
              <w:right w:w="75" w:type="dxa"/>
            </w:tcMar>
          </w:tcPr>
          <w:p w14:paraId="7C847D3A" w14:textId="25664438" w:rsidR="00593510" w:rsidRPr="00593510" w:rsidRDefault="00593510" w:rsidP="00593510">
            <w:pPr>
              <w:spacing w:after="45" w:line="360" w:lineRule="atLeast"/>
              <w:jc w:val="both"/>
              <w:rPr>
                <w:rFonts w:ascii="Arial" w:eastAsia="Times New Roman" w:hAnsi="Arial" w:cs="Arial"/>
                <w:color w:val="00141E"/>
                <w:sz w:val="24"/>
                <w:szCs w:val="24"/>
              </w:rPr>
            </w:pPr>
          </w:p>
        </w:tc>
        <w:tc>
          <w:tcPr>
            <w:tcW w:w="0" w:type="auto"/>
            <w:shd w:val="clear" w:color="auto" w:fill="auto"/>
          </w:tcPr>
          <w:p w14:paraId="01C5199A" w14:textId="56DE3363" w:rsidR="00593510" w:rsidRPr="00593510" w:rsidRDefault="00593510" w:rsidP="00593510">
            <w:pPr>
              <w:spacing w:after="0" w:line="240" w:lineRule="auto"/>
              <w:rPr>
                <w:rFonts w:ascii="Times New Roman" w:eastAsia="Times New Roman" w:hAnsi="Times New Roman" w:cs="Times New Roman"/>
                <w:sz w:val="20"/>
                <w:szCs w:val="20"/>
              </w:rPr>
            </w:pPr>
          </w:p>
        </w:tc>
      </w:tr>
    </w:tbl>
    <w:p w14:paraId="637EE013" w14:textId="77777777" w:rsidR="00593510" w:rsidRPr="00593510" w:rsidRDefault="00593510" w:rsidP="00593510">
      <w:pPr>
        <w:spacing w:after="0" w:line="528" w:lineRule="atLeast"/>
        <w:jc w:val="center"/>
        <w:outlineLvl w:val="0"/>
        <w:rPr>
          <w:rFonts w:ascii="&amp;quot" w:eastAsia="Times New Roman" w:hAnsi="&amp;quot" w:cs="Times New Roman"/>
          <w:b/>
          <w:bCs/>
          <w:i/>
          <w:iCs/>
          <w:color w:val="672B2B"/>
          <w:kern w:val="36"/>
          <w:sz w:val="48"/>
          <w:szCs w:val="48"/>
        </w:rPr>
      </w:pPr>
      <w:r w:rsidRPr="00593510">
        <w:rPr>
          <w:rFonts w:ascii="&amp;quot" w:eastAsia="Times New Roman" w:hAnsi="&amp;quot" w:cs="Times New Roman"/>
          <w:b/>
          <w:bCs/>
          <w:i/>
          <w:iCs/>
          <w:color w:val="672B2B"/>
          <w:kern w:val="36"/>
          <w:sz w:val="48"/>
          <w:szCs w:val="48"/>
        </w:rPr>
        <w:t>Alice Dean Murphy</w:t>
      </w:r>
    </w:p>
    <w:p w14:paraId="15671B49" w14:textId="77777777" w:rsidR="00593510" w:rsidRPr="00593510" w:rsidRDefault="00593510" w:rsidP="00593510">
      <w:pPr>
        <w:spacing w:after="75" w:line="240" w:lineRule="auto"/>
        <w:jc w:val="center"/>
        <w:rPr>
          <w:rFonts w:ascii="&amp;quot" w:eastAsia="Times New Roman" w:hAnsi="&amp;quot" w:cs="Times New Roman"/>
          <w:b/>
          <w:bCs/>
          <w:caps/>
          <w:color w:val="672B2B"/>
          <w:sz w:val="21"/>
          <w:szCs w:val="21"/>
        </w:rPr>
      </w:pPr>
      <w:r w:rsidRPr="00593510">
        <w:rPr>
          <w:rFonts w:ascii="&amp;quot" w:eastAsia="Times New Roman" w:hAnsi="&amp;quot" w:cs="Times New Roman"/>
          <w:b/>
          <w:bCs/>
          <w:caps/>
          <w:color w:val="672B2B"/>
          <w:sz w:val="21"/>
          <w:szCs w:val="21"/>
        </w:rPr>
        <w:t>January 25, 1939 ~ December 20, 2018 (age 79)</w:t>
      </w:r>
    </w:p>
    <w:p w14:paraId="2F8E85F4" w14:textId="77777777" w:rsidR="00593510" w:rsidRPr="00593510" w:rsidRDefault="00593510" w:rsidP="00593510">
      <w:pPr>
        <w:shd w:val="clear" w:color="auto" w:fill="666666"/>
        <w:spacing w:after="0" w:line="240" w:lineRule="auto"/>
        <w:jc w:val="center"/>
        <w:rPr>
          <w:rFonts w:ascii="&amp;quot" w:eastAsia="Times New Roman" w:hAnsi="&amp;quot" w:cs="Times New Roman"/>
          <w:caps/>
          <w:color w:val="FFFFFF"/>
          <w:sz w:val="21"/>
          <w:szCs w:val="21"/>
        </w:rPr>
      </w:pPr>
      <w:r w:rsidRPr="00593510">
        <w:rPr>
          <w:rFonts w:ascii="&amp;quot" w:eastAsia="Times New Roman" w:hAnsi="&amp;quot" w:cs="Times New Roman"/>
          <w:caps/>
          <w:color w:val="FFFFFF"/>
          <w:sz w:val="21"/>
          <w:szCs w:val="21"/>
        </w:rPr>
        <w:t>Obituary</w:t>
      </w:r>
    </w:p>
    <w:p w14:paraId="1839A23D" w14:textId="1EC6A994" w:rsidR="00593510" w:rsidRPr="00593510" w:rsidRDefault="00593510" w:rsidP="00593510">
      <w:pPr>
        <w:spacing w:after="0" w:line="240" w:lineRule="auto"/>
        <w:rPr>
          <w:rFonts w:ascii="&amp;quot" w:eastAsia="Times New Roman" w:hAnsi="&amp;quot" w:cs="Times New Roman"/>
          <w:color w:val="672B2B"/>
          <w:sz w:val="21"/>
          <w:szCs w:val="21"/>
        </w:rPr>
      </w:pPr>
      <w:r w:rsidRPr="00593510">
        <w:rPr>
          <w:rFonts w:ascii="&amp;quot" w:eastAsia="Times New Roman" w:hAnsi="&amp;quot" w:cs="Times New Roman"/>
          <w:noProof/>
          <w:color w:val="672B2B"/>
          <w:sz w:val="21"/>
          <w:szCs w:val="21"/>
        </w:rPr>
        <w:drawing>
          <wp:inline distT="0" distB="0" distL="0" distR="0" wp14:anchorId="47B6F172" wp14:editId="50598458">
            <wp:extent cx="1905000" cy="2381250"/>
            <wp:effectExtent l="0" t="0" r="0" b="0"/>
            <wp:docPr id="7" name="Picture 7" descr="Obitua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ituary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r w:rsidRPr="00593510">
        <w:rPr>
          <w:noProof/>
        </w:rPr>
        <w:t xml:space="preserve"> </w:t>
      </w:r>
      <w:r>
        <w:rPr>
          <w:noProof/>
        </w:rPr>
        <w:drawing>
          <wp:inline distT="0" distB="0" distL="0" distR="0" wp14:anchorId="72AE164F" wp14:editId="20A65388">
            <wp:extent cx="2266950" cy="2171700"/>
            <wp:effectExtent l="0" t="0" r="0" b="0"/>
            <wp:docPr id="9" name="image" descr="https://s3.amazonaws.com/CFSV2/obituaries/photos/5006/537072/5c23c64d2fe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s3.amazonaws.com/CFSV2/obituaries/photos/5006/537072/5c23c64d2feb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2171700"/>
                    </a:xfrm>
                    <a:prstGeom prst="rect">
                      <a:avLst/>
                    </a:prstGeom>
                    <a:noFill/>
                    <a:ln>
                      <a:noFill/>
                    </a:ln>
                  </pic:spPr>
                </pic:pic>
              </a:graphicData>
            </a:graphic>
          </wp:inline>
        </w:drawing>
      </w:r>
    </w:p>
    <w:p w14:paraId="7611CE68" w14:textId="77777777" w:rsidR="00593510" w:rsidRPr="00593510" w:rsidRDefault="00593510" w:rsidP="00593510">
      <w:pPr>
        <w:spacing w:after="150" w:line="240" w:lineRule="auto"/>
        <w:rPr>
          <w:rFonts w:ascii="&amp;quot" w:eastAsia="Times New Roman" w:hAnsi="&amp;quot" w:cs="Times New Roman"/>
          <w:color w:val="672B2B"/>
          <w:sz w:val="23"/>
          <w:szCs w:val="23"/>
        </w:rPr>
      </w:pPr>
      <w:r w:rsidRPr="00593510">
        <w:rPr>
          <w:rFonts w:ascii="&amp;quot" w:eastAsia="Times New Roman" w:hAnsi="&amp;quot" w:cs="Times New Roman"/>
          <w:color w:val="672B2B"/>
          <w:sz w:val="23"/>
          <w:szCs w:val="23"/>
        </w:rPr>
        <w:t>Mrs. Alice Dean Murphy</w:t>
      </w:r>
    </w:p>
    <w:p w14:paraId="24285A3A" w14:textId="77777777" w:rsidR="00593510" w:rsidRPr="00593510" w:rsidRDefault="00593510" w:rsidP="00593510">
      <w:pPr>
        <w:spacing w:after="150" w:line="240" w:lineRule="auto"/>
        <w:rPr>
          <w:rFonts w:ascii="&amp;quot" w:eastAsia="Times New Roman" w:hAnsi="&amp;quot" w:cs="Times New Roman"/>
          <w:color w:val="672B2B"/>
          <w:sz w:val="23"/>
          <w:szCs w:val="23"/>
        </w:rPr>
      </w:pPr>
      <w:r w:rsidRPr="00593510">
        <w:rPr>
          <w:rFonts w:ascii="&amp;quot" w:eastAsia="Times New Roman" w:hAnsi="&amp;quot" w:cs="Times New Roman"/>
          <w:color w:val="672B2B"/>
          <w:sz w:val="23"/>
          <w:szCs w:val="23"/>
        </w:rPr>
        <w:t>Columbia, SC:  Mrs. Alice Dean Murphy, died on Thursday morning, December 20, 2018, at the home of her daughter, Lori R. Waring, after declining health.</w:t>
      </w:r>
    </w:p>
    <w:p w14:paraId="3B1A3305" w14:textId="77777777" w:rsidR="00593510" w:rsidRPr="00593510" w:rsidRDefault="00593510" w:rsidP="00593510">
      <w:pPr>
        <w:spacing w:after="150" w:line="240" w:lineRule="auto"/>
        <w:rPr>
          <w:rFonts w:ascii="&amp;quot" w:eastAsia="Times New Roman" w:hAnsi="&amp;quot" w:cs="Times New Roman"/>
          <w:color w:val="672B2B"/>
          <w:sz w:val="23"/>
          <w:szCs w:val="23"/>
        </w:rPr>
      </w:pPr>
      <w:r w:rsidRPr="00593510">
        <w:rPr>
          <w:rFonts w:ascii="&amp;quot" w:eastAsia="Times New Roman" w:hAnsi="&amp;quot" w:cs="Times New Roman"/>
          <w:color w:val="672B2B"/>
          <w:sz w:val="23"/>
          <w:szCs w:val="23"/>
        </w:rPr>
        <w:t xml:space="preserve">She was born in East Meadow, New York, January 25, 1939, daughter of the late </w:t>
      </w:r>
      <w:proofErr w:type="spellStart"/>
      <w:r w:rsidRPr="00593510">
        <w:rPr>
          <w:rFonts w:ascii="&amp;quot" w:eastAsia="Times New Roman" w:hAnsi="&amp;quot" w:cs="Times New Roman"/>
          <w:color w:val="672B2B"/>
          <w:sz w:val="23"/>
          <w:szCs w:val="23"/>
        </w:rPr>
        <w:t>Simmie</w:t>
      </w:r>
      <w:proofErr w:type="spellEnd"/>
      <w:r w:rsidRPr="00593510">
        <w:rPr>
          <w:rFonts w:ascii="&amp;quot" w:eastAsia="Times New Roman" w:hAnsi="&amp;quot" w:cs="Times New Roman"/>
          <w:color w:val="672B2B"/>
          <w:sz w:val="23"/>
          <w:szCs w:val="23"/>
        </w:rPr>
        <w:t xml:space="preserve"> and Gladys Bell Dean. She was a graduate of Hempstead High School and did further studies at Nassau Community College and a retired accountant from BellSouth Communications (AT&amp;T). She was a member of the Mine Creek Baptist Church and a life member of the NAACP.</w:t>
      </w:r>
    </w:p>
    <w:p w14:paraId="77241962" w14:textId="77777777" w:rsidR="00593510" w:rsidRPr="00593510" w:rsidRDefault="00593510" w:rsidP="00593510">
      <w:pPr>
        <w:spacing w:after="150" w:line="240" w:lineRule="auto"/>
        <w:rPr>
          <w:rFonts w:ascii="&amp;quot" w:eastAsia="Times New Roman" w:hAnsi="&amp;quot" w:cs="Times New Roman"/>
          <w:color w:val="672B2B"/>
          <w:sz w:val="23"/>
          <w:szCs w:val="23"/>
        </w:rPr>
      </w:pPr>
      <w:r w:rsidRPr="00593510">
        <w:rPr>
          <w:rFonts w:ascii="&amp;quot" w:eastAsia="Times New Roman" w:hAnsi="&amp;quot" w:cs="Times New Roman"/>
          <w:color w:val="672B2B"/>
          <w:sz w:val="23"/>
          <w:szCs w:val="23"/>
        </w:rPr>
        <w:t xml:space="preserve">At an early age, she joined South Hempstead Baptist Church and after moving to Columbia, SC, she </w:t>
      </w:r>
      <w:proofErr w:type="gramStart"/>
      <w:r w:rsidRPr="00593510">
        <w:rPr>
          <w:rFonts w:ascii="&amp;quot" w:eastAsia="Times New Roman" w:hAnsi="&amp;quot" w:cs="Times New Roman"/>
          <w:color w:val="672B2B"/>
          <w:sz w:val="23"/>
          <w:szCs w:val="23"/>
        </w:rPr>
        <w:t>joined  Central</w:t>
      </w:r>
      <w:proofErr w:type="gramEnd"/>
      <w:r w:rsidRPr="00593510">
        <w:rPr>
          <w:rFonts w:ascii="&amp;quot" w:eastAsia="Times New Roman" w:hAnsi="&amp;quot" w:cs="Times New Roman"/>
          <w:color w:val="672B2B"/>
          <w:sz w:val="23"/>
          <w:szCs w:val="23"/>
        </w:rPr>
        <w:t xml:space="preserve"> Baptist Church and later in life she became a member of Mine Creek Baptist Church, Saluda, SC.</w:t>
      </w:r>
    </w:p>
    <w:p w14:paraId="3EEECB40" w14:textId="77777777" w:rsidR="00593510" w:rsidRPr="00593510" w:rsidRDefault="00593510" w:rsidP="00593510">
      <w:pPr>
        <w:spacing w:after="150" w:line="240" w:lineRule="auto"/>
        <w:rPr>
          <w:rFonts w:ascii="&amp;quot" w:eastAsia="Times New Roman" w:hAnsi="&amp;quot" w:cs="Times New Roman"/>
          <w:color w:val="672B2B"/>
          <w:sz w:val="23"/>
          <w:szCs w:val="23"/>
        </w:rPr>
      </w:pPr>
      <w:r w:rsidRPr="00593510">
        <w:rPr>
          <w:rFonts w:ascii="&amp;quot" w:eastAsia="Times New Roman" w:hAnsi="&amp;quot" w:cs="Times New Roman"/>
          <w:color w:val="672B2B"/>
          <w:sz w:val="23"/>
          <w:szCs w:val="23"/>
        </w:rPr>
        <w:t>She was married to Eddie Murphy, Jr. who preceded her in death.</w:t>
      </w:r>
    </w:p>
    <w:p w14:paraId="69F81975" w14:textId="77777777" w:rsidR="00593510" w:rsidRPr="00593510" w:rsidRDefault="00593510" w:rsidP="00593510">
      <w:pPr>
        <w:spacing w:after="150" w:line="240" w:lineRule="auto"/>
        <w:rPr>
          <w:rFonts w:ascii="&amp;quot" w:eastAsia="Times New Roman" w:hAnsi="&amp;quot" w:cs="Times New Roman"/>
          <w:color w:val="672B2B"/>
          <w:sz w:val="23"/>
          <w:szCs w:val="23"/>
        </w:rPr>
      </w:pPr>
      <w:r w:rsidRPr="00593510">
        <w:rPr>
          <w:rFonts w:ascii="&amp;quot" w:eastAsia="Times New Roman" w:hAnsi="&amp;quot" w:cs="Times New Roman"/>
          <w:color w:val="672B2B"/>
          <w:sz w:val="23"/>
          <w:szCs w:val="23"/>
        </w:rPr>
        <w:t xml:space="preserve">In addition to her parents and husband, she was also preceded in death by siblings; </w:t>
      </w:r>
      <w:proofErr w:type="spellStart"/>
      <w:r w:rsidRPr="00593510">
        <w:rPr>
          <w:rFonts w:ascii="&amp;quot" w:eastAsia="Times New Roman" w:hAnsi="&amp;quot" w:cs="Times New Roman"/>
          <w:color w:val="672B2B"/>
          <w:sz w:val="23"/>
          <w:szCs w:val="23"/>
        </w:rPr>
        <w:t>Simmie</w:t>
      </w:r>
      <w:proofErr w:type="spellEnd"/>
      <w:r w:rsidRPr="00593510">
        <w:rPr>
          <w:rFonts w:ascii="&amp;quot" w:eastAsia="Times New Roman" w:hAnsi="&amp;quot" w:cs="Times New Roman"/>
          <w:color w:val="672B2B"/>
          <w:sz w:val="23"/>
          <w:szCs w:val="23"/>
        </w:rPr>
        <w:t xml:space="preserve"> Robert Dean, Retie E. Myers and Annie M. Green and grandson, Derrick Nelson.</w:t>
      </w:r>
    </w:p>
    <w:p w14:paraId="6DF59B15" w14:textId="77777777" w:rsidR="00593510" w:rsidRPr="00593510" w:rsidRDefault="00593510" w:rsidP="00593510">
      <w:pPr>
        <w:spacing w:after="150" w:line="240" w:lineRule="auto"/>
        <w:rPr>
          <w:rFonts w:ascii="&amp;quot" w:eastAsia="Times New Roman" w:hAnsi="&amp;quot" w:cs="Times New Roman"/>
          <w:color w:val="672B2B"/>
          <w:sz w:val="23"/>
          <w:szCs w:val="23"/>
        </w:rPr>
      </w:pPr>
      <w:r w:rsidRPr="00593510">
        <w:rPr>
          <w:rFonts w:ascii="&amp;quot" w:eastAsia="Times New Roman" w:hAnsi="&amp;quot" w:cs="Times New Roman"/>
          <w:color w:val="672B2B"/>
          <w:sz w:val="23"/>
          <w:szCs w:val="23"/>
        </w:rPr>
        <w:t xml:space="preserve">She is survived by: daughters, Lori (Darryl) Waring, Merial B. Hunter and Adrienne Butler all of Columbia, SC and Joyce L. Steele of Atlanta, GA; five grandchildren, six great grandchildren; one sister, Vickie Y. </w:t>
      </w:r>
      <w:proofErr w:type="spellStart"/>
      <w:r w:rsidRPr="00593510">
        <w:rPr>
          <w:rFonts w:ascii="&amp;quot" w:eastAsia="Times New Roman" w:hAnsi="&amp;quot" w:cs="Times New Roman"/>
          <w:color w:val="672B2B"/>
          <w:sz w:val="23"/>
          <w:szCs w:val="23"/>
        </w:rPr>
        <w:t>Tarvin</w:t>
      </w:r>
      <w:proofErr w:type="spellEnd"/>
      <w:r w:rsidRPr="00593510">
        <w:rPr>
          <w:rFonts w:ascii="&amp;quot" w:eastAsia="Times New Roman" w:hAnsi="&amp;quot" w:cs="Times New Roman"/>
          <w:color w:val="672B2B"/>
          <w:sz w:val="23"/>
          <w:szCs w:val="23"/>
        </w:rPr>
        <w:t xml:space="preserve"> of Columbia, SC; one aunt, Adrienne (Joe) Johnson, Passaic, New Jersey; in-laws; nieces, nephews, other relatives and friends.</w:t>
      </w:r>
    </w:p>
    <w:p w14:paraId="024B5EF5" w14:textId="77777777" w:rsidR="00593510" w:rsidRPr="00593510" w:rsidRDefault="00593510" w:rsidP="00593510">
      <w:pPr>
        <w:spacing w:after="150" w:line="240" w:lineRule="auto"/>
        <w:rPr>
          <w:rFonts w:ascii="&amp;quot" w:eastAsia="Times New Roman" w:hAnsi="&amp;quot" w:cs="Times New Roman"/>
          <w:color w:val="672B2B"/>
          <w:sz w:val="23"/>
          <w:szCs w:val="23"/>
        </w:rPr>
      </w:pPr>
      <w:r w:rsidRPr="00593510">
        <w:rPr>
          <w:rFonts w:ascii="&amp;quot" w:eastAsia="Times New Roman" w:hAnsi="&amp;quot" w:cs="Times New Roman"/>
          <w:color w:val="672B2B"/>
          <w:sz w:val="23"/>
          <w:szCs w:val="23"/>
        </w:rPr>
        <w:t>Funeral Services will be 11:00 A.M. Friday, December 28, 2018 at First Nazareth Baptist Church, 2351 Gervais Street, Columbia, SC with burial in Mine Creek Baptist Church Cemetery, 1799 Johnston Highway, Saluda, SC. The day of service the body will be placed in the church at 10 A.M.</w:t>
      </w:r>
    </w:p>
    <w:p w14:paraId="74A65888" w14:textId="27DF54FC" w:rsidR="00A63BD7" w:rsidRPr="00593510" w:rsidRDefault="00593510" w:rsidP="00593510">
      <w:pPr>
        <w:spacing w:after="150" w:line="240" w:lineRule="auto"/>
        <w:rPr>
          <w:rFonts w:ascii="&amp;quot" w:eastAsia="Times New Roman" w:hAnsi="&amp;quot" w:cs="Times New Roman"/>
          <w:color w:val="672B2B"/>
          <w:sz w:val="23"/>
          <w:szCs w:val="23"/>
        </w:rPr>
      </w:pPr>
      <w:r w:rsidRPr="00593510">
        <w:rPr>
          <w:rFonts w:ascii="&amp;quot" w:eastAsia="Times New Roman" w:hAnsi="&amp;quot" w:cs="Times New Roman"/>
          <w:color w:val="672B2B"/>
          <w:sz w:val="23"/>
          <w:szCs w:val="23"/>
        </w:rPr>
        <w:t>Butler and Sons Funeral Home is assisting the Murphy Family.</w:t>
      </w:r>
      <w:bookmarkStart w:id="0" w:name="_GoBack"/>
      <w:bookmarkEnd w:id="0"/>
    </w:p>
    <w:sectPr w:rsidR="00A63BD7" w:rsidRPr="00593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32F0A"/>
    <w:multiLevelType w:val="multilevel"/>
    <w:tmpl w:val="BE4C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10"/>
    <w:rsid w:val="00593510"/>
    <w:rsid w:val="00A6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271A"/>
  <w15:chartTrackingRefBased/>
  <w15:docId w15:val="{6D6E0625-D529-49F7-B66E-C6437093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b">
    <w:name w:val="dob"/>
    <w:basedOn w:val="DefaultParagraphFont"/>
    <w:rsid w:val="00593510"/>
  </w:style>
  <w:style w:type="character" w:customStyle="1" w:styleId="dtsep">
    <w:name w:val="dtsep"/>
    <w:basedOn w:val="DefaultParagraphFont"/>
    <w:rsid w:val="00593510"/>
  </w:style>
  <w:style w:type="character" w:customStyle="1" w:styleId="dod">
    <w:name w:val="dod"/>
    <w:basedOn w:val="DefaultParagraphFont"/>
    <w:rsid w:val="00593510"/>
  </w:style>
  <w:style w:type="character" w:customStyle="1" w:styleId="ob-age">
    <w:name w:val="ob-age"/>
    <w:basedOn w:val="DefaultParagraphFont"/>
    <w:rsid w:val="00593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2031">
      <w:bodyDiv w:val="1"/>
      <w:marLeft w:val="0"/>
      <w:marRight w:val="0"/>
      <w:marTop w:val="0"/>
      <w:marBottom w:val="0"/>
      <w:divBdr>
        <w:top w:val="none" w:sz="0" w:space="0" w:color="auto"/>
        <w:left w:val="none" w:sz="0" w:space="0" w:color="auto"/>
        <w:bottom w:val="none" w:sz="0" w:space="0" w:color="auto"/>
        <w:right w:val="none" w:sz="0" w:space="0" w:color="auto"/>
      </w:divBdr>
      <w:divsChild>
        <w:div w:id="1485120603">
          <w:marLeft w:val="0"/>
          <w:marRight w:val="0"/>
          <w:marTop w:val="0"/>
          <w:marBottom w:val="0"/>
          <w:divBdr>
            <w:top w:val="none" w:sz="0" w:space="0" w:color="auto"/>
            <w:left w:val="none" w:sz="0" w:space="0" w:color="auto"/>
            <w:bottom w:val="none" w:sz="0" w:space="0" w:color="auto"/>
            <w:right w:val="none" w:sz="0" w:space="0" w:color="auto"/>
          </w:divBdr>
        </w:div>
        <w:div w:id="978652894">
          <w:marLeft w:val="0"/>
          <w:marRight w:val="0"/>
          <w:marTop w:val="0"/>
          <w:marBottom w:val="0"/>
          <w:divBdr>
            <w:top w:val="none" w:sz="0" w:space="0" w:color="auto"/>
            <w:left w:val="none" w:sz="0" w:space="0" w:color="auto"/>
            <w:bottom w:val="none" w:sz="0" w:space="0" w:color="auto"/>
            <w:right w:val="none" w:sz="0" w:space="0" w:color="auto"/>
          </w:divBdr>
          <w:divsChild>
            <w:div w:id="1077095626">
              <w:marLeft w:val="0"/>
              <w:marRight w:val="0"/>
              <w:marTop w:val="0"/>
              <w:marBottom w:val="75"/>
              <w:divBdr>
                <w:top w:val="none" w:sz="0" w:space="0" w:color="auto"/>
                <w:left w:val="none" w:sz="0" w:space="0" w:color="auto"/>
                <w:bottom w:val="single" w:sz="6" w:space="0" w:color="6C6C6C"/>
                <w:right w:val="none" w:sz="0" w:space="0" w:color="auto"/>
              </w:divBdr>
            </w:div>
            <w:div w:id="1963534777">
              <w:marLeft w:val="45"/>
              <w:marRight w:val="45"/>
              <w:marTop w:val="45"/>
              <w:marBottom w:val="45"/>
              <w:divBdr>
                <w:top w:val="none" w:sz="0" w:space="0" w:color="auto"/>
                <w:left w:val="none" w:sz="0" w:space="0" w:color="auto"/>
                <w:bottom w:val="none" w:sz="0" w:space="0" w:color="auto"/>
                <w:right w:val="none" w:sz="0" w:space="0" w:color="auto"/>
              </w:divBdr>
              <w:divsChild>
                <w:div w:id="625429169">
                  <w:marLeft w:val="0"/>
                  <w:marRight w:val="0"/>
                  <w:marTop w:val="150"/>
                  <w:marBottom w:val="0"/>
                  <w:divBdr>
                    <w:top w:val="none" w:sz="0" w:space="0" w:color="auto"/>
                    <w:left w:val="none" w:sz="0" w:space="0" w:color="auto"/>
                    <w:bottom w:val="none" w:sz="0" w:space="0" w:color="auto"/>
                    <w:right w:val="none" w:sz="0" w:space="0" w:color="auto"/>
                  </w:divBdr>
                  <w:divsChild>
                    <w:div w:id="1711805829">
                      <w:marLeft w:val="0"/>
                      <w:marRight w:val="0"/>
                      <w:marTop w:val="0"/>
                      <w:marBottom w:val="0"/>
                      <w:divBdr>
                        <w:top w:val="none" w:sz="0" w:space="0" w:color="auto"/>
                        <w:left w:val="none" w:sz="0" w:space="0" w:color="auto"/>
                        <w:bottom w:val="none" w:sz="0" w:space="0" w:color="auto"/>
                        <w:right w:val="none" w:sz="0" w:space="0" w:color="auto"/>
                      </w:divBdr>
                      <w:divsChild>
                        <w:div w:id="739448136">
                          <w:marLeft w:val="300"/>
                          <w:marRight w:val="-30"/>
                          <w:marTop w:val="0"/>
                          <w:marBottom w:val="75"/>
                          <w:divBdr>
                            <w:top w:val="none" w:sz="0" w:space="0" w:color="auto"/>
                            <w:left w:val="none" w:sz="0" w:space="0" w:color="auto"/>
                            <w:bottom w:val="none" w:sz="0" w:space="0" w:color="auto"/>
                            <w:right w:val="none" w:sz="0" w:space="0" w:color="auto"/>
                          </w:divBdr>
                          <w:divsChild>
                            <w:div w:id="1159659764">
                              <w:marLeft w:val="0"/>
                              <w:marRight w:val="0"/>
                              <w:marTop w:val="0"/>
                              <w:marBottom w:val="0"/>
                              <w:divBdr>
                                <w:top w:val="none" w:sz="0" w:space="0" w:color="auto"/>
                                <w:left w:val="none" w:sz="0" w:space="0" w:color="auto"/>
                                <w:bottom w:val="single" w:sz="6" w:space="0" w:color="6C6C6C"/>
                                <w:right w:val="none" w:sz="0" w:space="0" w:color="auto"/>
                              </w:divBdr>
                            </w:div>
                            <w:div w:id="592905077">
                              <w:marLeft w:val="0"/>
                              <w:marRight w:val="0"/>
                              <w:marTop w:val="0"/>
                              <w:marBottom w:val="0"/>
                              <w:divBdr>
                                <w:top w:val="none" w:sz="0" w:space="0" w:color="auto"/>
                                <w:left w:val="none" w:sz="0" w:space="0" w:color="auto"/>
                                <w:bottom w:val="none" w:sz="0" w:space="0" w:color="auto"/>
                                <w:right w:val="none" w:sz="0" w:space="0" w:color="auto"/>
                              </w:divBdr>
                              <w:divsChild>
                                <w:div w:id="242614734">
                                  <w:marLeft w:val="0"/>
                                  <w:marRight w:val="0"/>
                                  <w:marTop w:val="0"/>
                                  <w:marBottom w:val="0"/>
                                  <w:divBdr>
                                    <w:top w:val="none" w:sz="0" w:space="0" w:color="auto"/>
                                    <w:left w:val="none" w:sz="0" w:space="0" w:color="auto"/>
                                    <w:bottom w:val="none" w:sz="0" w:space="0" w:color="auto"/>
                                    <w:right w:val="none" w:sz="0" w:space="0" w:color="auto"/>
                                  </w:divBdr>
                                  <w:divsChild>
                                    <w:div w:id="1755592408">
                                      <w:marLeft w:val="0"/>
                                      <w:marRight w:val="0"/>
                                      <w:marTop w:val="0"/>
                                      <w:marBottom w:val="0"/>
                                      <w:divBdr>
                                        <w:top w:val="none" w:sz="0" w:space="0" w:color="auto"/>
                                        <w:left w:val="none" w:sz="0" w:space="0" w:color="auto"/>
                                        <w:bottom w:val="none" w:sz="0" w:space="0" w:color="auto"/>
                                        <w:right w:val="none" w:sz="0" w:space="0" w:color="auto"/>
                                      </w:divBdr>
                                    </w:div>
                                  </w:divsChild>
                                </w:div>
                                <w:div w:id="13266670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5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6437">
      <w:bodyDiv w:val="1"/>
      <w:marLeft w:val="0"/>
      <w:marRight w:val="0"/>
      <w:marTop w:val="0"/>
      <w:marBottom w:val="0"/>
      <w:divBdr>
        <w:top w:val="none" w:sz="0" w:space="0" w:color="auto"/>
        <w:left w:val="none" w:sz="0" w:space="0" w:color="auto"/>
        <w:bottom w:val="none" w:sz="0" w:space="0" w:color="auto"/>
        <w:right w:val="none" w:sz="0" w:space="0" w:color="auto"/>
      </w:divBdr>
      <w:divsChild>
        <w:div w:id="706947319">
          <w:marLeft w:val="0"/>
          <w:marRight w:val="0"/>
          <w:marTop w:val="75"/>
          <w:marBottom w:val="75"/>
          <w:divBdr>
            <w:top w:val="none" w:sz="0" w:space="0" w:color="auto"/>
            <w:left w:val="none" w:sz="0" w:space="0" w:color="auto"/>
            <w:bottom w:val="none" w:sz="0" w:space="0" w:color="auto"/>
            <w:right w:val="none" w:sz="0" w:space="0" w:color="auto"/>
          </w:divBdr>
          <w:divsChild>
            <w:div w:id="855194973">
              <w:marLeft w:val="0"/>
              <w:marRight w:val="0"/>
              <w:marTop w:val="0"/>
              <w:marBottom w:val="0"/>
              <w:divBdr>
                <w:top w:val="none" w:sz="0" w:space="0" w:color="auto"/>
                <w:left w:val="none" w:sz="0" w:space="0" w:color="auto"/>
                <w:bottom w:val="none" w:sz="0" w:space="0" w:color="auto"/>
                <w:right w:val="none" w:sz="0" w:space="0" w:color="auto"/>
              </w:divBdr>
            </w:div>
          </w:divsChild>
        </w:div>
        <w:div w:id="28771238">
          <w:marLeft w:val="0"/>
          <w:marRight w:val="0"/>
          <w:marTop w:val="0"/>
          <w:marBottom w:val="0"/>
          <w:divBdr>
            <w:top w:val="single" w:sz="6" w:space="0" w:color="EEEEEE"/>
            <w:left w:val="single" w:sz="6" w:space="0" w:color="EEEEEE"/>
            <w:bottom w:val="single" w:sz="6" w:space="0" w:color="EEEEEE"/>
            <w:right w:val="single" w:sz="6" w:space="0" w:color="EEEEEE"/>
          </w:divBdr>
          <w:divsChild>
            <w:div w:id="274411276">
              <w:marLeft w:val="0"/>
              <w:marRight w:val="0"/>
              <w:marTop w:val="0"/>
              <w:marBottom w:val="0"/>
              <w:divBdr>
                <w:top w:val="single" w:sz="6" w:space="9" w:color="FFFFFF"/>
                <w:left w:val="single" w:sz="6" w:space="0" w:color="FFFFFF"/>
                <w:bottom w:val="single" w:sz="18" w:space="9" w:color="000000"/>
                <w:right w:val="single" w:sz="6" w:space="0" w:color="FFFFFF"/>
              </w:divBdr>
            </w:div>
            <w:div w:id="1777015158">
              <w:marLeft w:val="0"/>
              <w:marRight w:val="0"/>
              <w:marTop w:val="0"/>
              <w:marBottom w:val="0"/>
              <w:divBdr>
                <w:top w:val="single" w:sz="6" w:space="9" w:color="FFFFFF"/>
                <w:left w:val="single" w:sz="6" w:space="0" w:color="FFFFFF"/>
                <w:bottom w:val="single" w:sz="6" w:space="9" w:color="FFFFFF"/>
                <w:right w:val="single" w:sz="6" w:space="0" w:color="FFFFFF"/>
              </w:divBdr>
            </w:div>
            <w:div w:id="1260139705">
              <w:marLeft w:val="0"/>
              <w:marRight w:val="0"/>
              <w:marTop w:val="0"/>
              <w:marBottom w:val="0"/>
              <w:divBdr>
                <w:top w:val="single" w:sz="6" w:space="9" w:color="FFFFFF"/>
                <w:left w:val="single" w:sz="6" w:space="0" w:color="FFFFFF"/>
                <w:bottom w:val="single" w:sz="6" w:space="9" w:color="FFFFFF"/>
                <w:right w:val="single" w:sz="6" w:space="0" w:color="FFFFFF"/>
              </w:divBdr>
            </w:div>
            <w:div w:id="1145270163">
              <w:marLeft w:val="0"/>
              <w:marRight w:val="0"/>
              <w:marTop w:val="0"/>
              <w:marBottom w:val="0"/>
              <w:divBdr>
                <w:top w:val="single" w:sz="6" w:space="9" w:color="FFFFFF"/>
                <w:left w:val="single" w:sz="6" w:space="0" w:color="FFFFFF"/>
                <w:bottom w:val="single" w:sz="6" w:space="9" w:color="FFFFFF"/>
                <w:right w:val="single" w:sz="6" w:space="0" w:color="FFFFFF"/>
              </w:divBdr>
            </w:div>
            <w:div w:id="1514220210">
              <w:marLeft w:val="0"/>
              <w:marRight w:val="0"/>
              <w:marTop w:val="0"/>
              <w:marBottom w:val="0"/>
              <w:divBdr>
                <w:top w:val="none" w:sz="0" w:space="0" w:color="auto"/>
                <w:left w:val="none" w:sz="0" w:space="0" w:color="auto"/>
                <w:bottom w:val="none" w:sz="0" w:space="0" w:color="auto"/>
                <w:right w:val="none" w:sz="0" w:space="0" w:color="auto"/>
              </w:divBdr>
              <w:divsChild>
                <w:div w:id="165560540">
                  <w:marLeft w:val="0"/>
                  <w:marRight w:val="0"/>
                  <w:marTop w:val="0"/>
                  <w:marBottom w:val="0"/>
                  <w:divBdr>
                    <w:top w:val="none" w:sz="0" w:space="0" w:color="auto"/>
                    <w:left w:val="none" w:sz="0" w:space="0" w:color="auto"/>
                    <w:bottom w:val="none" w:sz="0" w:space="0" w:color="auto"/>
                    <w:right w:val="none" w:sz="0" w:space="0" w:color="auto"/>
                  </w:divBdr>
                  <w:divsChild>
                    <w:div w:id="68384614">
                      <w:marLeft w:val="0"/>
                      <w:marRight w:val="0"/>
                      <w:marTop w:val="0"/>
                      <w:marBottom w:val="0"/>
                      <w:divBdr>
                        <w:top w:val="none" w:sz="0" w:space="0" w:color="auto"/>
                        <w:left w:val="none" w:sz="0" w:space="0" w:color="auto"/>
                        <w:bottom w:val="none" w:sz="0" w:space="0" w:color="auto"/>
                        <w:right w:val="none" w:sz="0" w:space="0" w:color="auto"/>
                      </w:divBdr>
                    </w:div>
                    <w:div w:id="5332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1</cp:revision>
  <dcterms:created xsi:type="dcterms:W3CDTF">2019-01-11T16:01:00Z</dcterms:created>
  <dcterms:modified xsi:type="dcterms:W3CDTF">2019-01-11T16:08:00Z</dcterms:modified>
</cp:coreProperties>
</file>