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295D7" w14:textId="47B7F59E" w:rsidR="00C31DF7" w:rsidRDefault="00C31DF7" w:rsidP="00C31DF7">
      <w:pPr>
        <w:pStyle w:val="NormalWeb"/>
        <w:shd w:val="clear" w:color="auto" w:fill="F6F5F5"/>
        <w:spacing w:before="0" w:beforeAutospacing="0" w:after="0" w:afterAutospacing="0" w:line="355" w:lineRule="atLeast"/>
        <w:rPr>
          <w:rStyle w:val="Strong"/>
          <w:color w:val="000000"/>
          <w:bdr w:val="none" w:sz="0" w:space="0" w:color="auto" w:frame="1"/>
        </w:rPr>
      </w:pPr>
    </w:p>
    <w:p w14:paraId="2367B19C" w14:textId="77777777" w:rsidR="004E51A8" w:rsidRPr="004E51A8" w:rsidRDefault="004E51A8" w:rsidP="004E51A8">
      <w:pPr>
        <w:spacing w:after="0" w:line="450" w:lineRule="atLeast"/>
        <w:jc w:val="center"/>
        <w:outlineLvl w:val="1"/>
        <w:rPr>
          <w:rFonts w:ascii="&amp;quot" w:eastAsia="Times New Roman" w:hAnsi="&amp;quot" w:cs="Times New Roman"/>
          <w:i/>
          <w:iCs/>
          <w:color w:val="FAC93E"/>
          <w:sz w:val="36"/>
          <w:szCs w:val="36"/>
        </w:rPr>
      </w:pPr>
      <w:r w:rsidRPr="004E51A8">
        <w:rPr>
          <w:rFonts w:ascii="&amp;quot" w:eastAsia="Times New Roman" w:hAnsi="&amp;quot" w:cs="Times New Roman"/>
          <w:i/>
          <w:iCs/>
          <w:color w:val="FAC93E"/>
          <w:sz w:val="36"/>
          <w:szCs w:val="36"/>
        </w:rPr>
        <w:t>Deacon Anthony Tyrone Scott</w:t>
      </w:r>
    </w:p>
    <w:p w14:paraId="5C156B56" w14:textId="77777777" w:rsidR="004E51A8" w:rsidRPr="004E51A8" w:rsidRDefault="004E51A8" w:rsidP="004E51A8">
      <w:pPr>
        <w:spacing w:after="94" w:line="360" w:lineRule="atLeast"/>
        <w:jc w:val="center"/>
        <w:outlineLvl w:val="3"/>
        <w:rPr>
          <w:rFonts w:ascii="&amp;quot" w:eastAsia="Times New Roman" w:hAnsi="&amp;quot" w:cs="Times New Roman"/>
          <w:i/>
          <w:iCs/>
          <w:color w:val="006600"/>
          <w:sz w:val="31"/>
          <w:szCs w:val="31"/>
        </w:rPr>
      </w:pPr>
      <w:r w:rsidRPr="004E51A8">
        <w:rPr>
          <w:rFonts w:ascii="&amp;quot" w:eastAsia="Times New Roman" w:hAnsi="&amp;quot" w:cs="Times New Roman"/>
          <w:i/>
          <w:iCs/>
          <w:color w:val="006600"/>
          <w:sz w:val="31"/>
          <w:szCs w:val="31"/>
        </w:rPr>
        <w:t>(January 24, 1958 – January 5, 2019)</w:t>
      </w:r>
    </w:p>
    <w:p w14:paraId="77569040" w14:textId="77777777" w:rsidR="004E51A8" w:rsidRDefault="004E51A8" w:rsidP="00C31DF7">
      <w:pPr>
        <w:pStyle w:val="NormalWeb"/>
        <w:shd w:val="clear" w:color="auto" w:fill="F6F5F5"/>
        <w:spacing w:before="0" w:beforeAutospacing="0" w:after="0" w:afterAutospacing="0" w:line="355" w:lineRule="atLeast"/>
        <w:rPr>
          <w:rStyle w:val="Strong"/>
          <w:color w:val="000000"/>
          <w:bdr w:val="none" w:sz="0" w:space="0" w:color="auto" w:frame="1"/>
        </w:rPr>
      </w:pPr>
      <w:bookmarkStart w:id="0" w:name="_GoBack"/>
      <w:bookmarkEnd w:id="0"/>
    </w:p>
    <w:p w14:paraId="61F37CCC" w14:textId="77777777" w:rsidR="00C31DF7" w:rsidRDefault="00C31DF7" w:rsidP="00C31DF7">
      <w:pPr>
        <w:pStyle w:val="NormalWeb"/>
        <w:shd w:val="clear" w:color="auto" w:fill="F6F5F5"/>
        <w:spacing w:before="0" w:beforeAutospacing="0" w:after="0" w:afterAutospacing="0" w:line="355" w:lineRule="atLeast"/>
        <w:rPr>
          <w:rStyle w:val="Strong"/>
          <w:color w:val="000000"/>
          <w:bdr w:val="none" w:sz="0" w:space="0" w:color="auto" w:frame="1"/>
        </w:rPr>
      </w:pPr>
    </w:p>
    <w:p w14:paraId="1B1890E0" w14:textId="46A147DA" w:rsidR="00C31DF7" w:rsidRDefault="00C31DF7" w:rsidP="00C31DF7">
      <w:pPr>
        <w:pStyle w:val="NormalWeb"/>
        <w:shd w:val="clear" w:color="auto" w:fill="F6F5F5"/>
        <w:spacing w:before="0" w:beforeAutospacing="0" w:after="0" w:afterAutospacing="0" w:line="355" w:lineRule="atLeast"/>
        <w:rPr>
          <w:rStyle w:val="Strong"/>
          <w:color w:val="000000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344E3FA0" wp14:editId="38EBB744">
            <wp:extent cx="2381250" cy="3190875"/>
            <wp:effectExtent l="0" t="0" r="0" b="9525"/>
            <wp:docPr id="2" name="Picture 2" descr="http://centralbaptistcolumbia.org/wp-content/uploads/2014/04/dea-anthony-scott-2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entralbaptistcolumbia.org/wp-content/uploads/2014/04/dea-anthony-scott-250x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424E1" w14:textId="77777777" w:rsidR="00C31DF7" w:rsidRDefault="00C31DF7" w:rsidP="00C31DF7">
      <w:pPr>
        <w:pStyle w:val="NormalWeb"/>
        <w:shd w:val="clear" w:color="auto" w:fill="F6F5F5"/>
        <w:spacing w:before="0" w:beforeAutospacing="0" w:after="0" w:afterAutospacing="0" w:line="355" w:lineRule="atLeast"/>
        <w:rPr>
          <w:rStyle w:val="Strong"/>
          <w:color w:val="000000"/>
          <w:bdr w:val="none" w:sz="0" w:space="0" w:color="auto" w:frame="1"/>
        </w:rPr>
      </w:pPr>
    </w:p>
    <w:p w14:paraId="15B32BE6" w14:textId="77777777" w:rsidR="00C31DF7" w:rsidRDefault="00C31DF7" w:rsidP="00C31DF7">
      <w:pPr>
        <w:pStyle w:val="NormalWeb"/>
        <w:shd w:val="clear" w:color="auto" w:fill="F6F5F5"/>
        <w:spacing w:before="0" w:beforeAutospacing="0" w:after="0" w:afterAutospacing="0" w:line="355" w:lineRule="atLeast"/>
        <w:rPr>
          <w:rStyle w:val="Strong"/>
          <w:color w:val="000000"/>
          <w:bdr w:val="none" w:sz="0" w:space="0" w:color="auto" w:frame="1"/>
        </w:rPr>
      </w:pPr>
    </w:p>
    <w:p w14:paraId="41B27AE4" w14:textId="3A6D7F23" w:rsidR="00C31DF7" w:rsidRDefault="00C31DF7" w:rsidP="00C31DF7">
      <w:pPr>
        <w:pStyle w:val="NormalWeb"/>
        <w:shd w:val="clear" w:color="auto" w:fill="F6F5F5"/>
        <w:spacing w:before="0" w:beforeAutospacing="0" w:after="0" w:afterAutospacing="0" w:line="355" w:lineRule="atLeast"/>
        <w:rPr>
          <w:color w:val="000000"/>
        </w:rPr>
      </w:pPr>
      <w:r>
        <w:rPr>
          <w:rStyle w:val="Strong"/>
          <w:color w:val="000000"/>
          <w:bdr w:val="none" w:sz="0" w:space="0" w:color="auto" w:frame="1"/>
        </w:rPr>
        <w:t xml:space="preserve">Viewing Location: </w:t>
      </w:r>
      <w:proofErr w:type="spellStart"/>
      <w:r>
        <w:rPr>
          <w:color w:val="000000"/>
        </w:rPr>
        <w:t>Leevy</w:t>
      </w:r>
      <w:proofErr w:type="spellEnd"/>
      <w:r>
        <w:rPr>
          <w:color w:val="000000"/>
        </w:rPr>
        <w:t>' s Funeral Home, Taylor Street Chapel</w:t>
      </w:r>
      <w:r>
        <w:rPr>
          <w:color w:val="000000"/>
        </w:rPr>
        <w:br/>
      </w:r>
      <w:r>
        <w:rPr>
          <w:rStyle w:val="Strong"/>
          <w:color w:val="000000"/>
          <w:bdr w:val="none" w:sz="0" w:space="0" w:color="auto" w:frame="1"/>
        </w:rPr>
        <w:t xml:space="preserve">Viewing Date and Time: </w:t>
      </w:r>
      <w:r>
        <w:rPr>
          <w:color w:val="000000"/>
        </w:rPr>
        <w:t xml:space="preserve">Friday, 01/11/2019, 2:00 p.m. </w:t>
      </w:r>
      <w:r>
        <w:rPr>
          <w:color w:val="000000"/>
        </w:rPr>
        <w:br/>
      </w:r>
      <w:r>
        <w:rPr>
          <w:rStyle w:val="Strong"/>
          <w:color w:val="000000"/>
          <w:bdr w:val="none" w:sz="0" w:space="0" w:color="auto" w:frame="1"/>
        </w:rPr>
        <w:t xml:space="preserve">Funeral Location: </w:t>
      </w:r>
      <w:r>
        <w:rPr>
          <w:color w:val="000000"/>
        </w:rPr>
        <w:t xml:space="preserve">Central Baptist Church </w:t>
      </w:r>
      <w:r>
        <w:rPr>
          <w:color w:val="000000"/>
        </w:rPr>
        <w:br/>
      </w:r>
      <w:r>
        <w:rPr>
          <w:rStyle w:val="Strong"/>
          <w:color w:val="000000"/>
          <w:bdr w:val="none" w:sz="0" w:space="0" w:color="auto" w:frame="1"/>
        </w:rPr>
        <w:t xml:space="preserve">Funeral Date and Time: </w:t>
      </w:r>
      <w:r>
        <w:rPr>
          <w:color w:val="000000"/>
        </w:rPr>
        <w:t>Saturday, 01/12/2019, 11:00 a.m.</w:t>
      </w:r>
      <w:r>
        <w:rPr>
          <w:color w:val="000000"/>
        </w:rPr>
        <w:br/>
      </w:r>
      <w:r>
        <w:rPr>
          <w:rStyle w:val="Strong"/>
          <w:color w:val="000000"/>
          <w:bdr w:val="none" w:sz="0" w:space="0" w:color="auto" w:frame="1"/>
        </w:rPr>
        <w:t xml:space="preserve">Interment Location: </w:t>
      </w:r>
      <w:r>
        <w:rPr>
          <w:color w:val="000000"/>
        </w:rPr>
        <w:t>Memorial Gardens of Columbia</w:t>
      </w:r>
    </w:p>
    <w:p w14:paraId="772165A6" w14:textId="77777777" w:rsidR="00C31DF7" w:rsidRDefault="00C31DF7" w:rsidP="00C31DF7">
      <w:pPr>
        <w:pStyle w:val="NormalWeb"/>
        <w:spacing w:before="0" w:beforeAutospacing="0" w:after="0" w:afterAutospacing="0" w:line="360" w:lineRule="atLeast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Funeral services for Deacon Anthony Tyrone Scott will be held Saturday at 11:00 a.m. at the Central Baptist Church with burial in Memorial Gardens of Columbia. Viewing will be held Friday beginning at 2:00 p.m. at the </w:t>
      </w:r>
      <w:proofErr w:type="spellStart"/>
      <w:r>
        <w:rPr>
          <w:rFonts w:ascii="&amp;quot" w:hAnsi="&amp;quot"/>
          <w:color w:val="000000"/>
        </w:rPr>
        <w:t>Leevy’s</w:t>
      </w:r>
      <w:proofErr w:type="spellEnd"/>
      <w:r>
        <w:rPr>
          <w:rFonts w:ascii="&amp;quot" w:hAnsi="&amp;quot"/>
          <w:color w:val="000000"/>
        </w:rPr>
        <w:t xml:space="preserve"> Funeral Home, Taylor Street Chapel.</w:t>
      </w:r>
      <w:r>
        <w:rPr>
          <w:rFonts w:ascii="&amp;quot" w:hAnsi="&amp;quot"/>
          <w:color w:val="000000"/>
        </w:rPr>
        <w:br/>
        <w:t xml:space="preserve">Surviving are his wife, Priscilla Conner Scott; sons, Joshua (Latasha) Scott and Erick Conner; mother, Mary Lee Sims Scott; brothers, Darryl Scott and Keith (Yolanda) Scott; three grandchildren; other loving relatives and friends. </w:t>
      </w:r>
    </w:p>
    <w:p w14:paraId="574595ED" w14:textId="77777777" w:rsidR="00A63BD7" w:rsidRDefault="00A63BD7"/>
    <w:sectPr w:rsidR="00A63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F7"/>
    <w:rsid w:val="004E51A8"/>
    <w:rsid w:val="00A63BD7"/>
    <w:rsid w:val="00C3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E3C93"/>
  <w15:chartTrackingRefBased/>
  <w15:docId w15:val="{1F60A077-29C2-4D63-A9D8-F84D70BA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1D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1922">
          <w:blockQuote w:val="1"/>
          <w:marLeft w:val="48"/>
          <w:marRight w:val="0"/>
          <w:marTop w:val="480"/>
          <w:marBottom w:val="638"/>
          <w:divBdr>
            <w:top w:val="none" w:sz="0" w:space="0" w:color="auto"/>
            <w:left w:val="single" w:sz="12" w:space="2" w:color="F1AD48"/>
            <w:bottom w:val="none" w:sz="0" w:space="0" w:color="auto"/>
            <w:right w:val="none" w:sz="0" w:space="0" w:color="auto"/>
          </w:divBdr>
          <w:divsChild>
            <w:div w:id="19734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ezell</dc:creator>
  <cp:keywords/>
  <dc:description/>
  <cp:lastModifiedBy>bernice ezell</cp:lastModifiedBy>
  <cp:revision>2</cp:revision>
  <dcterms:created xsi:type="dcterms:W3CDTF">2019-01-11T15:53:00Z</dcterms:created>
  <dcterms:modified xsi:type="dcterms:W3CDTF">2019-01-11T16:01:00Z</dcterms:modified>
</cp:coreProperties>
</file>